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:rsidR="007051E8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473BC4">
        <w:rPr>
          <w:rFonts w:asciiTheme="minorHAnsi" w:hAnsiTheme="minorHAnsi"/>
          <w:sz w:val="22"/>
          <w:szCs w:val="22"/>
        </w:rPr>
        <w:br/>
      </w:r>
      <w:r w:rsidR="00D74D31">
        <w:rPr>
          <w:rFonts w:asciiTheme="minorHAnsi" w:hAnsiTheme="minorHAnsi"/>
          <w:sz w:val="22"/>
          <w:szCs w:val="22"/>
        </w:rPr>
        <w:t xml:space="preserve">KANDYDATA NA 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B635BB" w:rsidRDefault="00D74D31" w:rsidP="00B635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niżej podpisany/a, </w:t>
      </w:r>
      <w:r w:rsidR="009A1262">
        <w:rPr>
          <w:rFonts w:asciiTheme="minorHAnsi" w:hAnsiTheme="minorHAnsi"/>
          <w:sz w:val="22"/>
          <w:szCs w:val="22"/>
        </w:rPr>
        <w:t>oświadczam, że</w:t>
      </w:r>
      <w:r w:rsidR="00B635BB">
        <w:rPr>
          <w:rFonts w:asciiTheme="minorHAnsi" w:hAnsiTheme="minorHAnsi"/>
          <w:sz w:val="22"/>
          <w:szCs w:val="22"/>
        </w:rPr>
        <w:t>:</w:t>
      </w:r>
    </w:p>
    <w:p w:rsidR="00B635BB" w:rsidRDefault="00B635BB" w:rsidP="00B635BB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pełną</w:t>
      </w:r>
      <w:r w:rsidR="00514DEF">
        <w:rPr>
          <w:rFonts w:asciiTheme="minorHAnsi" w:hAnsiTheme="minorHAnsi"/>
          <w:sz w:val="22"/>
          <w:szCs w:val="22"/>
        </w:rPr>
        <w:t xml:space="preserve"> zdolność do czynności prawnych zgodnie z art. 18 </w:t>
      </w:r>
      <w:r w:rsidR="00514DEF">
        <w:rPr>
          <w:rFonts w:asciiTheme="minorHAnsi" w:hAnsiTheme="minorHAnsi"/>
          <w:i/>
          <w:sz w:val="22"/>
          <w:szCs w:val="22"/>
        </w:rPr>
        <w:t>Kodeksu spółek handlowych</w:t>
      </w:r>
      <w:r w:rsidR="008A7165">
        <w:rPr>
          <w:rFonts w:asciiTheme="minorHAnsi" w:hAnsiTheme="minorHAnsi"/>
          <w:i/>
          <w:sz w:val="22"/>
          <w:szCs w:val="22"/>
        </w:rPr>
        <w:t xml:space="preserve"> </w:t>
      </w:r>
      <w:r w:rsidR="008A7165" w:rsidRPr="00D74D31">
        <w:rPr>
          <w:rFonts w:asciiTheme="minorHAnsi" w:hAnsiTheme="minorHAnsi"/>
          <w:sz w:val="22"/>
          <w:szCs w:val="22"/>
        </w:rPr>
        <w:t>(</w:t>
      </w:r>
      <w:proofErr w:type="spellStart"/>
      <w:r w:rsidR="008A7165">
        <w:rPr>
          <w:rFonts w:asciiTheme="minorHAnsi" w:hAnsiTheme="minorHAnsi"/>
          <w:sz w:val="22"/>
          <w:szCs w:val="22"/>
        </w:rPr>
        <w:t>t.j</w:t>
      </w:r>
      <w:proofErr w:type="spellEnd"/>
      <w:r w:rsidR="008A7165">
        <w:rPr>
          <w:rFonts w:asciiTheme="minorHAnsi" w:hAnsiTheme="minorHAnsi"/>
          <w:sz w:val="22"/>
          <w:szCs w:val="22"/>
        </w:rPr>
        <w:t xml:space="preserve">. </w:t>
      </w:r>
      <w:r w:rsidR="008A7165" w:rsidRPr="00D74D31">
        <w:rPr>
          <w:rFonts w:asciiTheme="minorHAnsi" w:hAnsiTheme="minorHAnsi"/>
          <w:sz w:val="22"/>
          <w:szCs w:val="22"/>
        </w:rPr>
        <w:t xml:space="preserve">Dz. </w:t>
      </w:r>
      <w:r w:rsidR="008A7165">
        <w:rPr>
          <w:rFonts w:asciiTheme="minorHAnsi" w:hAnsiTheme="minorHAnsi"/>
          <w:sz w:val="22"/>
          <w:szCs w:val="22"/>
        </w:rPr>
        <w:t>U. z 2017</w:t>
      </w:r>
      <w:r w:rsidR="008A7165" w:rsidRPr="00D74D31">
        <w:rPr>
          <w:rFonts w:asciiTheme="minorHAnsi" w:hAnsiTheme="minorHAnsi"/>
          <w:sz w:val="22"/>
          <w:szCs w:val="22"/>
        </w:rPr>
        <w:t xml:space="preserve"> r., poz. 1</w:t>
      </w:r>
      <w:r w:rsidR="008A7165">
        <w:rPr>
          <w:rFonts w:asciiTheme="minorHAnsi" w:hAnsiTheme="minorHAnsi"/>
          <w:sz w:val="22"/>
          <w:szCs w:val="22"/>
        </w:rPr>
        <w:t>577,</w:t>
      </w:r>
      <w:r w:rsidR="008A7165" w:rsidRPr="00D74D31">
        <w:rPr>
          <w:rFonts w:asciiTheme="minorHAnsi" w:hAnsiTheme="minorHAnsi"/>
          <w:sz w:val="22"/>
          <w:szCs w:val="22"/>
        </w:rPr>
        <w:t xml:space="preserve"> z późn</w:t>
      </w:r>
      <w:r w:rsidR="008A7165">
        <w:rPr>
          <w:rFonts w:asciiTheme="minorHAnsi" w:hAnsiTheme="minorHAnsi"/>
          <w:sz w:val="22"/>
          <w:szCs w:val="22"/>
        </w:rPr>
        <w:t>iejszymi zmianami</w:t>
      </w:r>
      <w:r w:rsidR="008A7165" w:rsidRPr="00D74D31">
        <w:rPr>
          <w:rFonts w:asciiTheme="minorHAnsi" w:hAnsiTheme="minorHAnsi"/>
          <w:sz w:val="22"/>
          <w:szCs w:val="22"/>
        </w:rPr>
        <w:t>)</w:t>
      </w:r>
      <w:r w:rsidR="00514DEF">
        <w:rPr>
          <w:rFonts w:asciiTheme="minorHAnsi" w:hAnsiTheme="minorHAnsi"/>
          <w:i/>
          <w:sz w:val="22"/>
          <w:szCs w:val="22"/>
        </w:rPr>
        <w:t>.</w:t>
      </w:r>
    </w:p>
    <w:p w:rsidR="00F71442" w:rsidRPr="00F71442" w:rsidRDefault="00B635BB" w:rsidP="00F7144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A1262" w:rsidRPr="00B635BB">
        <w:rPr>
          <w:rFonts w:asciiTheme="minorHAnsi" w:hAnsiTheme="minorHAnsi"/>
          <w:sz w:val="22"/>
          <w:szCs w:val="22"/>
        </w:rPr>
        <w:t xml:space="preserve">ie występują w stosunku do mojej osoby przesłanki ustawowe </w:t>
      </w:r>
      <w:r w:rsidRPr="00B635BB">
        <w:rPr>
          <w:rFonts w:asciiTheme="minorHAnsi" w:hAnsiTheme="minorHAnsi"/>
          <w:sz w:val="22"/>
          <w:szCs w:val="22"/>
        </w:rPr>
        <w:t xml:space="preserve">uniemożliwiające powołanie oraz pełnienie </w:t>
      </w:r>
      <w:r w:rsidRPr="00B635BB">
        <w:rPr>
          <w:rFonts w:ascii="Calibri" w:hAnsi="Calibri" w:cs="Arial"/>
          <w:color w:val="000000"/>
          <w:sz w:val="22"/>
          <w:szCs w:val="22"/>
        </w:rPr>
        <w:t>przeze mnie funkcji członka Ra</w:t>
      </w:r>
      <w:r w:rsidR="00F71442">
        <w:rPr>
          <w:rFonts w:ascii="Calibri" w:hAnsi="Calibri" w:cs="Arial"/>
          <w:color w:val="000000"/>
          <w:sz w:val="22"/>
          <w:szCs w:val="22"/>
        </w:rPr>
        <w:t>dy Nadzorczej POLWAX S.A., w szczególności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przesłanki określone w art. 18 </w:t>
      </w:r>
      <w:r w:rsidR="00F71442">
        <w:rPr>
          <w:rFonts w:ascii="Calibri" w:hAnsi="Calibri" w:cs="Arial"/>
          <w:color w:val="000000"/>
          <w:sz w:val="22"/>
          <w:szCs w:val="22"/>
        </w:rPr>
        <w:t>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w art. 387 </w:t>
      </w:r>
      <w:r w:rsidRPr="00107CB5">
        <w:rPr>
          <w:rFonts w:ascii="Calibri" w:hAnsi="Calibri" w:cs="Arial"/>
          <w:i/>
          <w:color w:val="000000"/>
          <w:sz w:val="22"/>
          <w:szCs w:val="22"/>
        </w:rPr>
        <w:t>Kodeksu spółek handlowych</w:t>
      </w:r>
      <w:r w:rsidR="00F71442" w:rsidRPr="00107CB5">
        <w:rPr>
          <w:rFonts w:ascii="Calibri" w:hAnsi="Calibri" w:cs="Arial"/>
          <w:i/>
          <w:color w:val="000000"/>
          <w:sz w:val="22"/>
          <w:szCs w:val="22"/>
        </w:rPr>
        <w:t>.</w:t>
      </w:r>
      <w:r w:rsidR="00F71442" w:rsidRPr="00F71442">
        <w:rPr>
          <w:rFonts w:asciiTheme="minorHAnsi" w:hAnsiTheme="minorHAnsi"/>
          <w:sz w:val="22"/>
          <w:szCs w:val="22"/>
        </w:rPr>
        <w:t xml:space="preserve"> </w:t>
      </w:r>
    </w:p>
    <w:p w:rsidR="00F71442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wykonuję działalności, która jest konkurencyjna w stosunku do działalności wykonywanej </w:t>
      </w:r>
      <w:r w:rsidR="008A716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Spółce POLWAX S.A. oraz nie jestem wspólnikiem w konkurencyjnej spółce cywilnej, spółce osobowej lub członkiem organu spółki kapitałowej, bądź w innej konkurencyjnej oso</w:t>
      </w:r>
      <w:r w:rsidR="00107CB5">
        <w:rPr>
          <w:rFonts w:asciiTheme="minorHAnsi" w:hAnsiTheme="minorHAnsi"/>
          <w:sz w:val="22"/>
          <w:szCs w:val="22"/>
        </w:rPr>
        <w:t xml:space="preserve">bie prawnej jako </w:t>
      </w:r>
      <w:r w:rsidR="008A7165">
        <w:rPr>
          <w:rFonts w:asciiTheme="minorHAnsi" w:hAnsiTheme="minorHAnsi"/>
          <w:sz w:val="22"/>
          <w:szCs w:val="22"/>
        </w:rPr>
        <w:t>członek organu zgodnie z §5 pkt</w:t>
      </w:r>
      <w:r w:rsidR="00107CB5">
        <w:rPr>
          <w:rFonts w:asciiTheme="minorHAnsi" w:hAnsiTheme="minorHAnsi"/>
          <w:sz w:val="22"/>
          <w:szCs w:val="22"/>
        </w:rPr>
        <w:t xml:space="preserve"> 5 oraz §10 pkt 5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</w:t>
      </w:r>
      <w:r w:rsidR="008A7165">
        <w:rPr>
          <w:rFonts w:asciiTheme="minorHAnsi" w:hAnsiTheme="minorHAnsi"/>
          <w:i/>
          <w:sz w:val="22"/>
          <w:szCs w:val="22"/>
        </w:rPr>
        <w:br/>
      </w:r>
      <w:r w:rsidR="00107CB5" w:rsidRPr="00107CB5">
        <w:rPr>
          <w:rFonts w:asciiTheme="minorHAnsi" w:hAnsiTheme="minorHAnsi"/>
          <w:i/>
          <w:sz w:val="22"/>
          <w:szCs w:val="22"/>
        </w:rPr>
        <w:t>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:rsid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Poza Spółką POLWAX S.A. zajmuję się działalnością polegającą na:</w:t>
      </w:r>
    </w:p>
    <w:p w:rsidR="00107CB5" w:rsidRP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107CB5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figuruję w Rejestrze Dłużników Niewypłacalnych, prowadzonym na podstawie ustawy z dnia 20 sierpnia 1997 r. w </w:t>
      </w:r>
      <w:r w:rsidR="00514DEF">
        <w:rPr>
          <w:rFonts w:asciiTheme="minorHAnsi" w:hAnsiTheme="minorHAnsi"/>
          <w:sz w:val="22"/>
          <w:szCs w:val="22"/>
        </w:rPr>
        <w:t>Rejestrze</w:t>
      </w:r>
      <w:r>
        <w:rPr>
          <w:rFonts w:asciiTheme="minorHAnsi" w:hAnsiTheme="minorHAnsi"/>
          <w:sz w:val="22"/>
          <w:szCs w:val="22"/>
        </w:rPr>
        <w:t xml:space="preserve"> Dłużników </w:t>
      </w:r>
      <w:r w:rsidR="00514DEF">
        <w:rPr>
          <w:rFonts w:asciiTheme="minorHAnsi" w:hAnsiTheme="minorHAnsi"/>
          <w:sz w:val="22"/>
          <w:szCs w:val="22"/>
        </w:rPr>
        <w:t xml:space="preserve">Niewypłacalnych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 w:rsidR="00FC163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Dz. U. z 2017 r., poz. 700</w:t>
      </w:r>
      <w:r w:rsidR="00107CB5">
        <w:rPr>
          <w:rFonts w:asciiTheme="minorHAnsi" w:hAnsiTheme="minorHAnsi"/>
          <w:sz w:val="22"/>
          <w:szCs w:val="22"/>
        </w:rPr>
        <w:t xml:space="preserve">) zgodnie z §10 pkt 6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:rsidR="00107CB5" w:rsidRDefault="007213E3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Jestem/</w:t>
      </w:r>
      <w:r w:rsidR="00107CB5">
        <w:rPr>
          <w:rFonts w:asciiTheme="minorHAnsi" w:hAnsiTheme="minorHAnsi"/>
          <w:sz w:val="22"/>
          <w:szCs w:val="22"/>
        </w:rPr>
        <w:t>Nie jestem</w:t>
      </w:r>
      <w:r w:rsidR="003B198B">
        <w:rPr>
          <w:rFonts w:asciiTheme="minorHAnsi" w:hAnsiTheme="minorHAnsi"/>
          <w:sz w:val="22"/>
          <w:szCs w:val="22"/>
        </w:rPr>
        <w:t>*</w:t>
      </w:r>
      <w:r w:rsidR="00107CB5">
        <w:rPr>
          <w:rFonts w:asciiTheme="minorHAnsi" w:hAnsiTheme="minorHAnsi"/>
          <w:sz w:val="22"/>
          <w:szCs w:val="22"/>
        </w:rPr>
        <w:t xml:space="preserve"> powiązany </w:t>
      </w:r>
      <w:r w:rsidR="00514DEF">
        <w:rPr>
          <w:rFonts w:asciiTheme="minorHAnsi" w:hAnsiTheme="minorHAnsi"/>
          <w:sz w:val="22"/>
          <w:szCs w:val="22"/>
        </w:rPr>
        <w:t xml:space="preserve">z akcjonariuszem dysponującym akcjami reprezentującymi nie mniej niż 5% ogólnej liczby głosów na Walnym Zgromadzeniu – zgodnie z §2 pkt 4 </w:t>
      </w:r>
      <w:r w:rsidR="00514DEF">
        <w:rPr>
          <w:rFonts w:asciiTheme="minorHAnsi" w:hAnsiTheme="minorHAnsi"/>
          <w:i/>
          <w:sz w:val="22"/>
          <w:szCs w:val="22"/>
        </w:rPr>
        <w:t>Regulaminu Rady Nadzorczej Spółki POLWAX S.A.</w:t>
      </w:r>
    </w:p>
    <w:p w:rsidR="00514DEF" w:rsidRDefault="00514DEF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istnieje po mojej stronie konflikt interesów lub możliwość jego powstania podczas pełnienia funkcji Członka Rady Nadzorczej Spółki POLWAX S.A., mogący powstać</w:t>
      </w:r>
      <w:r w:rsidR="004D7D44">
        <w:rPr>
          <w:rFonts w:asciiTheme="minorHAnsi" w:hAnsiTheme="minorHAnsi"/>
          <w:sz w:val="22"/>
          <w:szCs w:val="22"/>
        </w:rPr>
        <w:t xml:space="preserve"> zgodnie z §2 pkt 6 </w:t>
      </w:r>
      <w:r w:rsidR="004D7D44">
        <w:rPr>
          <w:rFonts w:asciiTheme="minorHAnsi" w:hAnsiTheme="minorHAnsi"/>
          <w:i/>
          <w:sz w:val="22"/>
          <w:szCs w:val="22"/>
        </w:rPr>
        <w:t>Regulaminu Rady Nadzorczej</w:t>
      </w:r>
      <w:r>
        <w:rPr>
          <w:rFonts w:asciiTheme="minorHAnsi" w:hAnsiTheme="minorHAnsi"/>
          <w:sz w:val="22"/>
          <w:szCs w:val="22"/>
        </w:rPr>
        <w:t xml:space="preserve"> w szczególności, gdy: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zostaną podjęte lub zaniechane określone działania, w wyniku których Członek Rady Nadzorczej może uzyskać korzyść lub ponieść stratę,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 majątkowy Członka Rady</w:t>
      </w:r>
      <w:r w:rsidR="008A7165">
        <w:rPr>
          <w:rFonts w:asciiTheme="minorHAnsi" w:hAnsiTheme="minorHAnsi"/>
          <w:sz w:val="22"/>
          <w:szCs w:val="22"/>
        </w:rPr>
        <w:t xml:space="preserve"> Nadzorczej pozostaje rozbieżny</w:t>
      </w:r>
      <w:r>
        <w:rPr>
          <w:rFonts w:asciiTheme="minorHAnsi" w:hAnsiTheme="minorHAnsi"/>
          <w:sz w:val="22"/>
          <w:szCs w:val="22"/>
        </w:rPr>
        <w:t xml:space="preserve"> z interesem majątkowym Spółki POLWAX S.A.,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prowadzi taką samą działalność jak działalność Spółki,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Członek Rady Nadzorczej otrzyma od innego podmiotu, będącego lub mającego być kontrahentem Spółki</w:t>
      </w:r>
      <w:r w:rsidR="008A716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korzyść majątkową w związku z usługą świadczoną na rzecz</w:t>
      </w:r>
      <w:r w:rsidR="008A7165">
        <w:rPr>
          <w:rFonts w:asciiTheme="minorHAnsi" w:hAnsiTheme="minorHAnsi"/>
          <w:sz w:val="22"/>
          <w:szCs w:val="22"/>
        </w:rPr>
        <w:t xml:space="preserve"> takiego</w:t>
      </w:r>
      <w:r>
        <w:rPr>
          <w:rFonts w:asciiTheme="minorHAnsi" w:hAnsiTheme="minorHAnsi"/>
          <w:sz w:val="22"/>
          <w:szCs w:val="22"/>
        </w:rPr>
        <w:t xml:space="preserve"> innego podmiotu,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angażuje się osobiście w działalność gospodarczą lub innego rodzaju aktywność poza Spółką w sposób uniemożliwiający</w:t>
      </w:r>
      <w:r w:rsidR="004D7D44">
        <w:rPr>
          <w:rFonts w:asciiTheme="minorHAnsi" w:hAnsiTheme="minorHAnsi"/>
          <w:sz w:val="22"/>
          <w:szCs w:val="22"/>
        </w:rPr>
        <w:t xml:space="preserve"> m</w:t>
      </w:r>
      <w:r w:rsidR="008A7165">
        <w:rPr>
          <w:rFonts w:asciiTheme="minorHAnsi" w:hAnsiTheme="minorHAnsi"/>
          <w:sz w:val="22"/>
          <w:szCs w:val="22"/>
        </w:rPr>
        <w:t>u</w:t>
      </w:r>
      <w:r w:rsidR="004D7D44">
        <w:rPr>
          <w:rFonts w:asciiTheme="minorHAnsi" w:hAnsiTheme="minorHAnsi"/>
          <w:sz w:val="22"/>
          <w:szCs w:val="22"/>
        </w:rPr>
        <w:t xml:space="preserve"> poświęcenie niezbędnej ilości czasu na wykonywanie swoich obowiązków na rzecz Spółki.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514DEF" w:rsidRDefault="000D0AB2" w:rsidP="000D0AB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0D0AB2">
        <w:rPr>
          <w:rFonts w:asciiTheme="minorHAnsi" w:hAnsiTheme="minorHAnsi"/>
          <w:sz w:val="22"/>
          <w:szCs w:val="22"/>
        </w:rPr>
        <w:t xml:space="preserve">ie orzeczono o pozbawieniu mnie prawa prowadzenia działalności gospodarczej na własny rachunek oraz pełnienia funkcji członka rady nadzorczej, reprezentanta lub pełnomocnika </w:t>
      </w:r>
      <w:r w:rsidR="00FC1634">
        <w:rPr>
          <w:rFonts w:asciiTheme="minorHAnsi" w:hAnsiTheme="minorHAnsi"/>
          <w:sz w:val="22"/>
          <w:szCs w:val="22"/>
        </w:rPr>
        <w:br/>
      </w:r>
      <w:r w:rsidRPr="000D0AB2">
        <w:rPr>
          <w:rFonts w:asciiTheme="minorHAnsi" w:hAnsiTheme="minorHAnsi"/>
          <w:sz w:val="22"/>
          <w:szCs w:val="22"/>
        </w:rPr>
        <w:t>w spółce handlowej, przedsiębiorstwie państwowym, spółdzielni, fundacji lub stowarzyszeniu na zasadach wskazanych w art. 373</w:t>
      </w:r>
      <w:r w:rsidR="008A7165">
        <w:rPr>
          <w:rFonts w:asciiTheme="minorHAnsi" w:hAnsiTheme="minorHAnsi"/>
          <w:sz w:val="22"/>
          <w:szCs w:val="22"/>
        </w:rPr>
        <w:t xml:space="preserve"> ust. 3</w:t>
      </w:r>
      <w:r w:rsidRPr="000D0AB2">
        <w:rPr>
          <w:rFonts w:asciiTheme="minorHAnsi" w:hAnsiTheme="minorHAnsi"/>
          <w:sz w:val="22"/>
          <w:szCs w:val="22"/>
        </w:rPr>
        <w:t xml:space="preserve"> </w:t>
      </w:r>
      <w:r w:rsidRPr="008A7165">
        <w:rPr>
          <w:rFonts w:asciiTheme="minorHAnsi" w:hAnsiTheme="minorHAnsi"/>
          <w:i/>
          <w:sz w:val="22"/>
          <w:szCs w:val="22"/>
        </w:rPr>
        <w:t>ustawy z dnia 28 lutego 2003 roku Prawo upadłościowe (</w:t>
      </w:r>
      <w:proofErr w:type="spellStart"/>
      <w:r w:rsidRPr="008A7165">
        <w:rPr>
          <w:rFonts w:asciiTheme="minorHAnsi" w:hAnsiTheme="minorHAnsi"/>
          <w:i/>
          <w:sz w:val="22"/>
          <w:szCs w:val="22"/>
        </w:rPr>
        <w:t>t</w:t>
      </w:r>
      <w:r w:rsidR="008A7165">
        <w:rPr>
          <w:rFonts w:asciiTheme="minorHAnsi" w:hAnsiTheme="minorHAnsi"/>
          <w:i/>
          <w:sz w:val="22"/>
          <w:szCs w:val="22"/>
        </w:rPr>
        <w:t>.</w:t>
      </w:r>
      <w:r w:rsidRPr="008A7165">
        <w:rPr>
          <w:rFonts w:asciiTheme="minorHAnsi" w:hAnsiTheme="minorHAnsi"/>
          <w:i/>
          <w:sz w:val="22"/>
          <w:szCs w:val="22"/>
        </w:rPr>
        <w:t>j</w:t>
      </w:r>
      <w:proofErr w:type="spellEnd"/>
      <w:r w:rsidRPr="008A7165">
        <w:rPr>
          <w:rFonts w:asciiTheme="minorHAnsi" w:hAnsiTheme="minorHAnsi"/>
          <w:i/>
          <w:sz w:val="22"/>
          <w:szCs w:val="22"/>
        </w:rPr>
        <w:t>. Dz.U. z 201</w:t>
      </w:r>
      <w:r w:rsidR="008A7165">
        <w:rPr>
          <w:rFonts w:asciiTheme="minorHAnsi" w:hAnsiTheme="minorHAnsi"/>
          <w:i/>
          <w:sz w:val="22"/>
          <w:szCs w:val="22"/>
        </w:rPr>
        <w:t xml:space="preserve">7 </w:t>
      </w:r>
      <w:r w:rsidRPr="008A7165">
        <w:rPr>
          <w:rFonts w:asciiTheme="minorHAnsi" w:hAnsiTheme="minorHAnsi"/>
          <w:i/>
          <w:sz w:val="22"/>
          <w:szCs w:val="22"/>
        </w:rPr>
        <w:t>r.</w:t>
      </w:r>
      <w:r w:rsidR="008A7165">
        <w:rPr>
          <w:rFonts w:asciiTheme="minorHAnsi" w:hAnsiTheme="minorHAnsi"/>
          <w:i/>
          <w:sz w:val="22"/>
          <w:szCs w:val="22"/>
        </w:rPr>
        <w:t>,</w:t>
      </w:r>
      <w:r w:rsidRPr="008A7165">
        <w:rPr>
          <w:rFonts w:asciiTheme="minorHAnsi" w:hAnsiTheme="minorHAnsi"/>
          <w:i/>
          <w:sz w:val="22"/>
          <w:szCs w:val="22"/>
        </w:rPr>
        <w:t xml:space="preserve"> poz. </w:t>
      </w:r>
      <w:r w:rsidR="008A7165">
        <w:rPr>
          <w:rFonts w:asciiTheme="minorHAnsi" w:hAnsiTheme="minorHAnsi"/>
          <w:i/>
          <w:sz w:val="22"/>
          <w:szCs w:val="22"/>
        </w:rPr>
        <w:t>2344, z późniejszymi zmianami</w:t>
      </w:r>
      <w:r w:rsidRPr="008A7165">
        <w:rPr>
          <w:rFonts w:asciiTheme="minorHAnsi" w:hAnsiTheme="minorHAnsi"/>
          <w:i/>
          <w:sz w:val="22"/>
          <w:szCs w:val="22"/>
        </w:rPr>
        <w:t>).</w:t>
      </w:r>
    </w:p>
    <w:p w:rsidR="00EA6B4F" w:rsidRPr="00EA6B4F" w:rsidRDefault="00EA6B4F" w:rsidP="00EA6B4F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EA6B4F">
        <w:rPr>
          <w:rFonts w:asciiTheme="minorHAnsi" w:hAnsiTheme="minorHAnsi"/>
          <w:sz w:val="22"/>
          <w:szCs w:val="22"/>
        </w:rPr>
        <w:t>ą mi znane postanowienia Statutu Spółki oraz Regulaminu Rad</w:t>
      </w:r>
      <w:r>
        <w:rPr>
          <w:rFonts w:asciiTheme="minorHAnsi" w:hAnsiTheme="minorHAnsi"/>
          <w:sz w:val="22"/>
          <w:szCs w:val="22"/>
        </w:rPr>
        <w:t>y Nadzorczej Spółki, przepisów K</w:t>
      </w:r>
      <w:r w:rsidRPr="00EA6B4F">
        <w:rPr>
          <w:rFonts w:asciiTheme="minorHAnsi" w:hAnsiTheme="minorHAnsi"/>
          <w:sz w:val="22"/>
          <w:szCs w:val="22"/>
        </w:rPr>
        <w:t xml:space="preserve">odeksu spółek handlowych w zakresie, </w:t>
      </w:r>
      <w:r>
        <w:rPr>
          <w:rFonts w:asciiTheme="minorHAnsi" w:hAnsiTheme="minorHAnsi"/>
          <w:sz w:val="22"/>
          <w:szCs w:val="22"/>
        </w:rPr>
        <w:t>który</w:t>
      </w:r>
      <w:r w:rsidRPr="00EA6B4F">
        <w:rPr>
          <w:rFonts w:asciiTheme="minorHAnsi" w:hAnsiTheme="minorHAnsi"/>
          <w:sz w:val="22"/>
          <w:szCs w:val="22"/>
        </w:rPr>
        <w:t xml:space="preserve"> dotyczy </w:t>
      </w:r>
      <w:r w:rsidR="00FC1634">
        <w:rPr>
          <w:rFonts w:asciiTheme="minorHAnsi" w:hAnsiTheme="minorHAnsi"/>
          <w:sz w:val="22"/>
          <w:szCs w:val="22"/>
        </w:rPr>
        <w:t xml:space="preserve">to </w:t>
      </w:r>
      <w:r w:rsidRPr="00EA6B4F">
        <w:rPr>
          <w:rFonts w:asciiTheme="minorHAnsi" w:hAnsiTheme="minorHAnsi"/>
          <w:sz w:val="22"/>
          <w:szCs w:val="22"/>
        </w:rPr>
        <w:t xml:space="preserve">rady nadzorczej publicznej spółki akcyjnej i członka rady nadzorczej publicznej spółki akcyjnej oraz przepisy </w:t>
      </w:r>
      <w:r w:rsidRPr="00EA6B4F">
        <w:rPr>
          <w:rFonts w:asciiTheme="minorHAnsi" w:hAnsiTheme="minorHAnsi"/>
          <w:i/>
          <w:sz w:val="22"/>
          <w:szCs w:val="22"/>
        </w:rPr>
        <w:t>ustawy z dnia 29 lipca 2005 roku o obrocie instrumentami finansowymi (</w:t>
      </w:r>
      <w:proofErr w:type="spellStart"/>
      <w:r w:rsidRPr="00EA6B4F">
        <w:rPr>
          <w:rFonts w:asciiTheme="minorHAnsi" w:hAnsiTheme="minorHAnsi"/>
          <w:i/>
          <w:sz w:val="22"/>
          <w:szCs w:val="22"/>
        </w:rPr>
        <w:t>t.j</w:t>
      </w:r>
      <w:proofErr w:type="spellEnd"/>
      <w:r w:rsidRPr="00EA6B4F">
        <w:rPr>
          <w:rFonts w:asciiTheme="minorHAnsi" w:hAnsiTheme="minorHAnsi"/>
          <w:i/>
          <w:sz w:val="22"/>
          <w:szCs w:val="22"/>
        </w:rPr>
        <w:t xml:space="preserve">. Dz. U. z 2017 r., poz. 1768, z późniejszymi zmianami) </w:t>
      </w:r>
      <w:r w:rsidRPr="00EA6B4F">
        <w:rPr>
          <w:rFonts w:asciiTheme="minorHAnsi" w:hAnsiTheme="minorHAnsi"/>
          <w:sz w:val="22"/>
          <w:szCs w:val="22"/>
        </w:rPr>
        <w:t>w zakresie, w jakim dotyczy to członka rady nadzorczej publicznej spółki akcyjnej oraz a</w:t>
      </w:r>
      <w:r>
        <w:rPr>
          <w:rFonts w:asciiTheme="minorHAnsi" w:hAnsiTheme="minorHAnsi"/>
          <w:sz w:val="22"/>
          <w:szCs w:val="22"/>
        </w:rPr>
        <w:t>któw wykonawczych do tych ustaw.</w:t>
      </w:r>
    </w:p>
    <w:p w:rsidR="00107CB5" w:rsidRPr="005613CE" w:rsidRDefault="00107CB5" w:rsidP="008A716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13CE">
        <w:rPr>
          <w:rFonts w:ascii="Calibri" w:hAnsi="Calibri" w:cs="Arial"/>
          <w:color w:val="000000"/>
          <w:sz w:val="22"/>
          <w:szCs w:val="22"/>
        </w:rPr>
        <w:t xml:space="preserve">Jednocześnie zobowiązuję się niezwłocznie powiadomić Spółkę na piśmie o zmianie wszelkich okoliczności w zakresie oświadczeń, o których mowa wyżej. </w:t>
      </w:r>
    </w:p>
    <w:p w:rsidR="00626CFC" w:rsidRDefault="00107CB5" w:rsidP="008A7165">
      <w:pPr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13CE">
        <w:rPr>
          <w:rFonts w:ascii="Calibri" w:hAnsi="Calibri" w:cs="Arial"/>
          <w:color w:val="000000"/>
          <w:sz w:val="22"/>
          <w:szCs w:val="22"/>
        </w:rPr>
        <w:t xml:space="preserve">Wyrażam zgodę na przedstawienie mojej sylwetki oraz życiorysu zawodowego akcjonariuszom </w:t>
      </w:r>
      <w:r w:rsidR="009602C6">
        <w:rPr>
          <w:rFonts w:ascii="Calibri" w:hAnsi="Calibri" w:cs="Arial"/>
          <w:color w:val="000000"/>
          <w:sz w:val="22"/>
          <w:szCs w:val="22"/>
        </w:rPr>
        <w:br/>
      </w:r>
      <w:r w:rsidRPr="005613CE">
        <w:rPr>
          <w:rFonts w:ascii="Calibri" w:hAnsi="Calibri" w:cs="Arial"/>
          <w:color w:val="000000"/>
          <w:sz w:val="22"/>
          <w:szCs w:val="22"/>
        </w:rPr>
        <w:t>i inwestorom spółki POLWAX S.A. na stronie internetowej spółki POLWAX S.A.</w:t>
      </w:r>
      <w:r w:rsidR="009602C6">
        <w:rPr>
          <w:rFonts w:ascii="Calibri" w:hAnsi="Calibri" w:cs="Arial"/>
          <w:color w:val="000000"/>
          <w:sz w:val="22"/>
          <w:szCs w:val="22"/>
        </w:rPr>
        <w:t>,</w:t>
      </w:r>
      <w:r w:rsidRPr="005613C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w szczególności </w:t>
      </w:r>
      <w:r w:rsidR="009602C6">
        <w:rPr>
          <w:rFonts w:ascii="Calibri" w:hAnsi="Calibri" w:cs="Arial"/>
          <w:color w:val="000000"/>
          <w:sz w:val="22"/>
          <w:szCs w:val="22"/>
        </w:rPr>
        <w:br/>
        <w:t xml:space="preserve">w związku </w:t>
      </w:r>
      <w:r w:rsidRPr="005613CE">
        <w:rPr>
          <w:rFonts w:ascii="Calibri" w:hAnsi="Calibri" w:cs="Arial"/>
          <w:color w:val="000000"/>
          <w:sz w:val="22"/>
          <w:szCs w:val="22"/>
        </w:rPr>
        <w:t xml:space="preserve">z kandydowaniem do Rady Nadzorczej spółki POLWAX S.A. </w:t>
      </w:r>
    </w:p>
    <w:p w:rsidR="00626CFC" w:rsidRPr="009602C6" w:rsidRDefault="00626CFC" w:rsidP="00626CFC">
      <w:pPr>
        <w:jc w:val="both"/>
        <w:rPr>
          <w:rFonts w:asciiTheme="minorHAnsi" w:hAnsiTheme="minorHAnsi"/>
          <w:bCs/>
          <w:sz w:val="22"/>
          <w:szCs w:val="22"/>
        </w:rPr>
      </w:pPr>
      <w:r w:rsidRPr="009602C6">
        <w:rPr>
          <w:rFonts w:asciiTheme="minorHAnsi" w:hAnsiTheme="minorHAnsi"/>
          <w:bCs/>
          <w:sz w:val="22"/>
          <w:szCs w:val="22"/>
        </w:rPr>
        <w:t xml:space="preserve">Oświadczam, że </w:t>
      </w:r>
      <w:r w:rsidR="009602C6" w:rsidRPr="009602C6">
        <w:rPr>
          <w:rFonts w:asciiTheme="minorHAnsi" w:hAnsiTheme="minorHAnsi"/>
          <w:bCs/>
          <w:sz w:val="22"/>
          <w:szCs w:val="22"/>
        </w:rPr>
        <w:t>został</w:t>
      </w:r>
      <w:r w:rsidR="009602C6">
        <w:rPr>
          <w:rFonts w:asciiTheme="minorHAnsi" w:hAnsiTheme="minorHAnsi"/>
          <w:bCs/>
          <w:sz w:val="22"/>
          <w:szCs w:val="22"/>
        </w:rPr>
        <w:t>em</w:t>
      </w:r>
      <w:r w:rsidRPr="009602C6">
        <w:rPr>
          <w:rFonts w:asciiTheme="minorHAnsi" w:hAnsiTheme="minorHAnsi"/>
          <w:bCs/>
          <w:sz w:val="22"/>
          <w:szCs w:val="22"/>
        </w:rPr>
        <w:t>/</w:t>
      </w:r>
      <w:proofErr w:type="spellStart"/>
      <w:r w:rsidR="009602C6">
        <w:rPr>
          <w:rFonts w:asciiTheme="minorHAnsi" w:hAnsiTheme="minorHAnsi"/>
          <w:bCs/>
          <w:sz w:val="22"/>
          <w:szCs w:val="22"/>
        </w:rPr>
        <w:t>am</w:t>
      </w:r>
      <w:proofErr w:type="spellEnd"/>
      <w:r w:rsidRPr="009602C6">
        <w:rPr>
          <w:rFonts w:asciiTheme="minorHAnsi" w:hAnsiTheme="minorHAnsi"/>
          <w:bCs/>
          <w:sz w:val="22"/>
          <w:szCs w:val="22"/>
        </w:rPr>
        <w:t xml:space="preserve"> poinformowan</w:t>
      </w:r>
      <w:r w:rsidR="009602C6">
        <w:rPr>
          <w:rFonts w:asciiTheme="minorHAnsi" w:hAnsiTheme="minorHAnsi"/>
          <w:bCs/>
          <w:sz w:val="22"/>
          <w:szCs w:val="22"/>
        </w:rPr>
        <w:t>y</w:t>
      </w:r>
      <w:r w:rsidRPr="009602C6">
        <w:rPr>
          <w:rFonts w:asciiTheme="minorHAnsi" w:hAnsiTheme="minorHAnsi"/>
          <w:bCs/>
          <w:sz w:val="22"/>
          <w:szCs w:val="22"/>
        </w:rPr>
        <w:t>/</w:t>
      </w:r>
      <w:r w:rsidR="009602C6">
        <w:rPr>
          <w:rFonts w:asciiTheme="minorHAnsi" w:hAnsiTheme="minorHAnsi"/>
          <w:bCs/>
          <w:sz w:val="22"/>
          <w:szCs w:val="22"/>
        </w:rPr>
        <w:t>a</w:t>
      </w:r>
      <w:r w:rsidRPr="009602C6">
        <w:rPr>
          <w:rFonts w:asciiTheme="minorHAnsi" w:hAnsiTheme="minorHAnsi"/>
          <w:bCs/>
          <w:sz w:val="22"/>
          <w:szCs w:val="22"/>
        </w:rPr>
        <w:t>, że administratorem moich danych osobowych jest Polwax S.A. z siedzibą w Jaśle i że moje dane osobowe będą przetwarzane w celu dokonania wyboru mojej osoby do składu Rady Nadzorczej oraz w związku z pełnieniem tej funkcji. Przysługuje mi prawo wglądu w przetwarzane moje dane osobowe oraz prawo ich sprostowania.</w:t>
      </w:r>
      <w:bookmarkStart w:id="0" w:name="_GoBack"/>
      <w:bookmarkEnd w:id="0"/>
    </w:p>
    <w:p w:rsidR="007051E8" w:rsidRPr="00D74D31" w:rsidRDefault="00107CB5" w:rsidP="008A716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5613CE">
        <w:rPr>
          <w:rFonts w:ascii="Calibri" w:hAnsi="Calibri"/>
          <w:sz w:val="22"/>
          <w:szCs w:val="22"/>
        </w:rPr>
        <w:tab/>
      </w: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CD" w:rsidRDefault="00F01CCD" w:rsidP="00AA0A56">
      <w:r>
        <w:separator/>
      </w:r>
    </w:p>
  </w:endnote>
  <w:endnote w:type="continuationSeparator" w:id="0">
    <w:p w:rsidR="00F01CCD" w:rsidRDefault="00F01CCD" w:rsidP="00A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AA0A56" w:rsidRPr="00AA0A56" w:rsidRDefault="00AA0A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FC1634" w:rsidRPr="00FC1634">
          <w:rPr>
            <w:rFonts w:asciiTheme="minorHAnsi" w:eastAsiaTheme="majorEastAsia" w:hAnsiTheme="minorHAnsi" w:cstheme="majorBidi"/>
            <w:noProof/>
            <w:sz w:val="20"/>
            <w:szCs w:val="20"/>
          </w:rPr>
          <w:t>2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AA0A56" w:rsidRPr="003B198B" w:rsidRDefault="003B198B">
    <w:pPr>
      <w:pStyle w:val="Stopka"/>
      <w:rPr>
        <w:rFonts w:asciiTheme="minorHAnsi" w:hAnsiTheme="minorHAnsi"/>
        <w:sz w:val="18"/>
        <w:szCs w:val="18"/>
      </w:rPr>
    </w:pPr>
    <w:r w:rsidRPr="003B198B">
      <w:rPr>
        <w:rFonts w:asciiTheme="minorHAnsi" w:hAnsiTheme="minorHAnsi"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CD" w:rsidRDefault="00F01CCD" w:rsidP="00AA0A56">
      <w:r>
        <w:separator/>
      </w:r>
    </w:p>
  </w:footnote>
  <w:footnote w:type="continuationSeparator" w:id="0">
    <w:p w:rsidR="00F01CCD" w:rsidRDefault="00F01CCD" w:rsidP="00AA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5AEE"/>
    <w:multiLevelType w:val="hybridMultilevel"/>
    <w:tmpl w:val="3E942960"/>
    <w:lvl w:ilvl="0" w:tplc="AAB0B7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C025434"/>
    <w:multiLevelType w:val="hybridMultilevel"/>
    <w:tmpl w:val="C2D851C2"/>
    <w:lvl w:ilvl="0" w:tplc="EDD0FA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DE"/>
    <w:rsid w:val="000B0624"/>
    <w:rsid w:val="000B0FE0"/>
    <w:rsid w:val="000D0AB2"/>
    <w:rsid w:val="00107CB5"/>
    <w:rsid w:val="00136846"/>
    <w:rsid w:val="00245E06"/>
    <w:rsid w:val="0026414F"/>
    <w:rsid w:val="002836E4"/>
    <w:rsid w:val="0028619D"/>
    <w:rsid w:val="0029732F"/>
    <w:rsid w:val="00374560"/>
    <w:rsid w:val="00392273"/>
    <w:rsid w:val="003B198B"/>
    <w:rsid w:val="00473BC4"/>
    <w:rsid w:val="004D7D44"/>
    <w:rsid w:val="00514DEF"/>
    <w:rsid w:val="00626CFC"/>
    <w:rsid w:val="006713E9"/>
    <w:rsid w:val="007051E8"/>
    <w:rsid w:val="007213E3"/>
    <w:rsid w:val="00734C00"/>
    <w:rsid w:val="00753EAB"/>
    <w:rsid w:val="0080743C"/>
    <w:rsid w:val="0083601A"/>
    <w:rsid w:val="00883380"/>
    <w:rsid w:val="008A7165"/>
    <w:rsid w:val="0092419C"/>
    <w:rsid w:val="00945994"/>
    <w:rsid w:val="009602C6"/>
    <w:rsid w:val="009A1262"/>
    <w:rsid w:val="00A30706"/>
    <w:rsid w:val="00A41E91"/>
    <w:rsid w:val="00AA0A56"/>
    <w:rsid w:val="00AA4E54"/>
    <w:rsid w:val="00B16F90"/>
    <w:rsid w:val="00B1702F"/>
    <w:rsid w:val="00B635BB"/>
    <w:rsid w:val="00C94C50"/>
    <w:rsid w:val="00CA47B0"/>
    <w:rsid w:val="00CD2C89"/>
    <w:rsid w:val="00D73319"/>
    <w:rsid w:val="00D74D31"/>
    <w:rsid w:val="00D976DE"/>
    <w:rsid w:val="00D97FB2"/>
    <w:rsid w:val="00EA6B4F"/>
    <w:rsid w:val="00EB06A9"/>
    <w:rsid w:val="00F01CCD"/>
    <w:rsid w:val="00F22D05"/>
    <w:rsid w:val="00F71442"/>
    <w:rsid w:val="00F81C3F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35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A0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56"/>
    <w:rPr>
      <w:sz w:val="24"/>
      <w:szCs w:val="24"/>
    </w:rPr>
  </w:style>
  <w:style w:type="paragraph" w:styleId="Tekstdymka">
    <w:name w:val="Balloon Text"/>
    <w:basedOn w:val="Normalny"/>
    <w:link w:val="TekstdymkaZnak"/>
    <w:rsid w:val="003B1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 Oskroba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 Oskroba</dc:title>
  <dc:subject/>
  <dc:creator>DBecla</dc:creator>
  <cp:keywords/>
  <dc:description/>
  <cp:lastModifiedBy>Korzeniowska, Magdalena</cp:lastModifiedBy>
  <cp:revision>7</cp:revision>
  <cp:lastPrinted>2007-05-22T07:11:00Z</cp:lastPrinted>
  <dcterms:created xsi:type="dcterms:W3CDTF">2018-04-25T13:19:00Z</dcterms:created>
  <dcterms:modified xsi:type="dcterms:W3CDTF">2018-04-26T11:31:00Z</dcterms:modified>
</cp:coreProperties>
</file>